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88DC" w14:textId="5CB672D5" w:rsidR="00452724" w:rsidRDefault="00E53DFA" w:rsidP="00E53DFA">
      <w:pPr>
        <w:jc w:val="center"/>
        <w:rPr>
          <w:b/>
          <w:bCs/>
          <w:sz w:val="24"/>
          <w:szCs w:val="24"/>
        </w:rPr>
      </w:pPr>
      <w:r w:rsidRPr="00E53DFA">
        <w:rPr>
          <w:b/>
          <w:bCs/>
          <w:sz w:val="24"/>
          <w:szCs w:val="24"/>
        </w:rPr>
        <w:t>Town of Hamden Town Board Meeting of July 7, 2021</w:t>
      </w:r>
    </w:p>
    <w:p w14:paraId="5E604433" w14:textId="4F9C1CDD" w:rsidR="00E53DFA" w:rsidRDefault="00E53DFA" w:rsidP="00E53DFA">
      <w:pPr>
        <w:rPr>
          <w:sz w:val="24"/>
          <w:szCs w:val="24"/>
        </w:rPr>
      </w:pPr>
      <w:r>
        <w:rPr>
          <w:sz w:val="24"/>
          <w:szCs w:val="24"/>
        </w:rPr>
        <w:t>Superintendent of Highway Lenci said the crews have been getting roads ready for stone and oil and have been working on Scobie Road.  CHIPS paperwork needs to be submitted by August 3</w:t>
      </w:r>
      <w:r w:rsidRPr="00E53DFA">
        <w:rPr>
          <w:sz w:val="24"/>
          <w:szCs w:val="24"/>
          <w:vertAlign w:val="superscript"/>
        </w:rPr>
        <w:t>rd</w:t>
      </w:r>
      <w:r>
        <w:rPr>
          <w:sz w:val="24"/>
          <w:szCs w:val="24"/>
        </w:rPr>
        <w:t xml:space="preserve">. </w:t>
      </w:r>
    </w:p>
    <w:p w14:paraId="4C05C3B6" w14:textId="77777777" w:rsidR="00E53DFA" w:rsidRDefault="00E53DFA" w:rsidP="00E53DFA">
      <w:pPr>
        <w:rPr>
          <w:sz w:val="24"/>
          <w:szCs w:val="24"/>
        </w:rPr>
      </w:pPr>
      <w:r>
        <w:rPr>
          <w:sz w:val="24"/>
          <w:szCs w:val="24"/>
        </w:rPr>
        <w:t>A grant from O’Connor Foundation was approved in the amount of $21,500 for an upgrade to our playground.</w:t>
      </w:r>
    </w:p>
    <w:p w14:paraId="5AFE21F6" w14:textId="77777777" w:rsidR="00E53DFA" w:rsidRDefault="00E53DFA" w:rsidP="00E53DFA">
      <w:pPr>
        <w:rPr>
          <w:sz w:val="24"/>
          <w:szCs w:val="24"/>
        </w:rPr>
      </w:pPr>
      <w:r>
        <w:rPr>
          <w:sz w:val="24"/>
          <w:szCs w:val="24"/>
        </w:rPr>
        <w:t xml:space="preserve">Delaware County Stream Management program application deadlines have been extended to July 28.  </w:t>
      </w:r>
    </w:p>
    <w:p w14:paraId="330C245A" w14:textId="34B2F28E" w:rsidR="00E53DFA" w:rsidRDefault="00E53DFA" w:rsidP="00E53DFA">
      <w:pPr>
        <w:rPr>
          <w:sz w:val="24"/>
          <w:szCs w:val="24"/>
        </w:rPr>
      </w:pPr>
      <w:r>
        <w:rPr>
          <w:sz w:val="24"/>
          <w:szCs w:val="24"/>
        </w:rPr>
        <w:t xml:space="preserve">The board approved the re-building of a short piece of driveway off Mill Street Spur for the wastewater pump station.  Cost is $1,000 to do the work, tree clearing, removal of garden waste and installation of gravel.  </w:t>
      </w:r>
    </w:p>
    <w:p w14:paraId="500FFD6A" w14:textId="51D15514" w:rsidR="00E53DFA" w:rsidRDefault="00E53DFA" w:rsidP="00E53DFA">
      <w:pPr>
        <w:rPr>
          <w:sz w:val="24"/>
          <w:szCs w:val="24"/>
        </w:rPr>
      </w:pPr>
      <w:r>
        <w:rPr>
          <w:sz w:val="24"/>
          <w:szCs w:val="24"/>
        </w:rPr>
        <w:t xml:space="preserve">The board approved the hiring of Back River Road Carpentry in DeLancey to do repairs on the pavilion roof, siding on the town hall and the highway garage.  Cost is to be $2,125.  </w:t>
      </w:r>
    </w:p>
    <w:p w14:paraId="66B9B442" w14:textId="32C4AF0C" w:rsidR="00E53DFA" w:rsidRDefault="00E53DFA" w:rsidP="00E53DFA">
      <w:pPr>
        <w:rPr>
          <w:sz w:val="24"/>
          <w:szCs w:val="24"/>
        </w:rPr>
      </w:pPr>
      <w:r>
        <w:rPr>
          <w:sz w:val="24"/>
          <w:szCs w:val="24"/>
        </w:rPr>
        <w:t xml:space="preserve">The board approved the hiring of Jillian Wright as a summer youth intern to work with our local court.  She will be paid $12.50/hour and this will be reimbursed by the Delaware County Youth Bureau.  </w:t>
      </w:r>
    </w:p>
    <w:p w14:paraId="3E7C25DE" w14:textId="587E56F2" w:rsidR="00E53DFA" w:rsidRDefault="00A07BA7" w:rsidP="00E53DFA">
      <w:pPr>
        <w:rPr>
          <w:sz w:val="24"/>
          <w:szCs w:val="24"/>
        </w:rPr>
      </w:pPr>
      <w:r>
        <w:rPr>
          <w:sz w:val="24"/>
          <w:szCs w:val="24"/>
        </w:rPr>
        <w:t xml:space="preserve">A building permit fee was upgraded </w:t>
      </w:r>
      <w:r w:rsidR="00D45CE9">
        <w:rPr>
          <w:sz w:val="24"/>
          <w:szCs w:val="24"/>
        </w:rPr>
        <w:t xml:space="preserve">to the schedule </w:t>
      </w:r>
      <w:r>
        <w:rPr>
          <w:sz w:val="24"/>
          <w:szCs w:val="24"/>
        </w:rPr>
        <w:t xml:space="preserve">to add that building done without permits, will be required to pay double the permit cost.  Effective the date of this meeting.  </w:t>
      </w:r>
    </w:p>
    <w:p w14:paraId="3C09237A" w14:textId="5F58DF7B" w:rsidR="00A07BA7" w:rsidRDefault="00A07BA7" w:rsidP="00E53DFA">
      <w:pPr>
        <w:rPr>
          <w:sz w:val="24"/>
          <w:szCs w:val="24"/>
        </w:rPr>
      </w:pPr>
      <w:r>
        <w:rPr>
          <w:sz w:val="24"/>
          <w:szCs w:val="24"/>
        </w:rPr>
        <w:t xml:space="preserve">Articles and letters on whether to allow or not Cannibus sales and use establishments in town was handed out to the town board, so that they can make a decision by the end of the year.  </w:t>
      </w:r>
    </w:p>
    <w:p w14:paraId="6F8261EC" w14:textId="357B934C" w:rsidR="00A07BA7" w:rsidRDefault="00A07BA7" w:rsidP="00E53DFA">
      <w:pPr>
        <w:rPr>
          <w:sz w:val="24"/>
          <w:szCs w:val="24"/>
        </w:rPr>
      </w:pPr>
      <w:r>
        <w:rPr>
          <w:sz w:val="24"/>
          <w:szCs w:val="24"/>
        </w:rPr>
        <w:t xml:space="preserve">DASNY </w:t>
      </w:r>
      <w:r w:rsidR="00B214B9">
        <w:rPr>
          <w:sz w:val="24"/>
          <w:szCs w:val="24"/>
        </w:rPr>
        <w:t>paperwork completed on the Water District #1 grant application for $175,000.  The water project is expected to be done in 2022.  The water district meeting to be held on August 24</w:t>
      </w:r>
      <w:r w:rsidR="00B214B9" w:rsidRPr="00B214B9">
        <w:rPr>
          <w:sz w:val="24"/>
          <w:szCs w:val="24"/>
          <w:vertAlign w:val="superscript"/>
        </w:rPr>
        <w:t>th</w:t>
      </w:r>
      <w:r w:rsidR="00B214B9">
        <w:rPr>
          <w:sz w:val="24"/>
          <w:szCs w:val="24"/>
        </w:rPr>
        <w:t xml:space="preserve"> at 6 pm at the town hall</w:t>
      </w:r>
      <w:r w:rsidR="00D45CE9">
        <w:rPr>
          <w:sz w:val="24"/>
          <w:szCs w:val="24"/>
        </w:rPr>
        <w:t xml:space="preserve"> will have details</w:t>
      </w:r>
      <w:r w:rsidR="00B214B9">
        <w:rPr>
          <w:sz w:val="24"/>
          <w:szCs w:val="24"/>
        </w:rPr>
        <w:t xml:space="preserve">. </w:t>
      </w:r>
      <w:r w:rsidR="00D45CE9">
        <w:rPr>
          <w:sz w:val="24"/>
          <w:szCs w:val="24"/>
        </w:rPr>
        <w:t xml:space="preserve">The public is welcome.  </w:t>
      </w:r>
    </w:p>
    <w:p w14:paraId="2F594820" w14:textId="74135F72" w:rsidR="00B214B9" w:rsidRDefault="00B214B9" w:rsidP="00E53DFA">
      <w:pPr>
        <w:rPr>
          <w:sz w:val="24"/>
          <w:szCs w:val="24"/>
        </w:rPr>
      </w:pPr>
      <w:r>
        <w:rPr>
          <w:sz w:val="24"/>
          <w:szCs w:val="24"/>
        </w:rPr>
        <w:t xml:space="preserve">Swimming lessons were approved for this summer at a cost of $60 per child and the town will pay for $45 of it for only </w:t>
      </w:r>
      <w:r w:rsidR="00D45CE9">
        <w:rPr>
          <w:sz w:val="24"/>
          <w:szCs w:val="24"/>
        </w:rPr>
        <w:t xml:space="preserve">a </w:t>
      </w:r>
      <w:r w:rsidR="004967D3">
        <w:rPr>
          <w:sz w:val="24"/>
          <w:szCs w:val="24"/>
        </w:rPr>
        <w:t>one-week</w:t>
      </w:r>
      <w:r>
        <w:rPr>
          <w:sz w:val="24"/>
          <w:szCs w:val="24"/>
        </w:rPr>
        <w:t xml:space="preserve"> session.  </w:t>
      </w:r>
    </w:p>
    <w:p w14:paraId="2E030C20" w14:textId="66442C8E" w:rsidR="00B214B9" w:rsidRDefault="00B214B9" w:rsidP="00E53DFA">
      <w:pPr>
        <w:rPr>
          <w:sz w:val="24"/>
          <w:szCs w:val="24"/>
        </w:rPr>
      </w:pPr>
      <w:r>
        <w:rPr>
          <w:sz w:val="24"/>
          <w:szCs w:val="24"/>
        </w:rPr>
        <w:t xml:space="preserve">The town will be receiving $123,291 in American Rescue money and it has very strict guidelines for its expenditure.  </w:t>
      </w:r>
    </w:p>
    <w:p w14:paraId="2D917879" w14:textId="77777777" w:rsidR="006C1635" w:rsidRDefault="00B214B9" w:rsidP="00E53DFA">
      <w:pPr>
        <w:rPr>
          <w:sz w:val="24"/>
          <w:szCs w:val="24"/>
        </w:rPr>
      </w:pPr>
      <w:r>
        <w:rPr>
          <w:sz w:val="24"/>
          <w:szCs w:val="24"/>
        </w:rPr>
        <w:t xml:space="preserve">The Town board will advertise for </w:t>
      </w:r>
      <w:r w:rsidR="006C1635">
        <w:rPr>
          <w:sz w:val="24"/>
          <w:szCs w:val="24"/>
        </w:rPr>
        <w:t xml:space="preserve">gasoline, diesel fuel, heating fuel, and propane </w:t>
      </w:r>
      <w:r>
        <w:rPr>
          <w:sz w:val="24"/>
          <w:szCs w:val="24"/>
        </w:rPr>
        <w:t xml:space="preserve">fuel bids to be opened </w:t>
      </w:r>
      <w:r w:rsidR="006C1635">
        <w:rPr>
          <w:sz w:val="24"/>
          <w:szCs w:val="24"/>
        </w:rPr>
        <w:t xml:space="preserve">at our </w:t>
      </w:r>
      <w:r>
        <w:rPr>
          <w:sz w:val="24"/>
          <w:szCs w:val="24"/>
        </w:rPr>
        <w:t>August</w:t>
      </w:r>
      <w:r w:rsidR="006C1635">
        <w:rPr>
          <w:sz w:val="24"/>
          <w:szCs w:val="24"/>
        </w:rPr>
        <w:t xml:space="preserve"> board meeting.  We will request bids at firm, fluctuating, and prepay prices.  </w:t>
      </w:r>
    </w:p>
    <w:p w14:paraId="606E1EB2" w14:textId="2F3DB4EF" w:rsidR="00B214B9" w:rsidRDefault="006C1635" w:rsidP="00E53DFA">
      <w:pPr>
        <w:rPr>
          <w:sz w:val="24"/>
          <w:szCs w:val="24"/>
        </w:rPr>
      </w:pPr>
      <w:r>
        <w:rPr>
          <w:sz w:val="24"/>
          <w:szCs w:val="24"/>
        </w:rPr>
        <w:t xml:space="preserve">The same as usual Heart of the Catskills Humane Society contract was approved at $40 for each stray brought to them.  </w:t>
      </w:r>
    </w:p>
    <w:p w14:paraId="6D531375" w14:textId="74061434" w:rsidR="006C1635" w:rsidRDefault="006C1635" w:rsidP="00E53DFA">
      <w:pPr>
        <w:rPr>
          <w:sz w:val="24"/>
          <w:szCs w:val="24"/>
        </w:rPr>
      </w:pPr>
      <w:r>
        <w:rPr>
          <w:sz w:val="24"/>
          <w:szCs w:val="24"/>
        </w:rPr>
        <w:lastRenderedPageBreak/>
        <w:t>The board discuss</w:t>
      </w:r>
      <w:r w:rsidR="00D45CE9">
        <w:rPr>
          <w:sz w:val="24"/>
          <w:szCs w:val="24"/>
        </w:rPr>
        <w:t xml:space="preserve">ed at length the intersection of Terry, West Terry, and East Terry in regards to safety concerns of motorists.  The board then </w:t>
      </w:r>
      <w:r>
        <w:rPr>
          <w:sz w:val="24"/>
          <w:szCs w:val="24"/>
        </w:rPr>
        <w:t xml:space="preserve">approved the placement of Stop Signs on Terry Clove, East Terry Clove, and West Terry Clove intersection.  </w:t>
      </w:r>
    </w:p>
    <w:p w14:paraId="455237CA" w14:textId="75C3BBA9" w:rsidR="006C1635" w:rsidRDefault="006C1635" w:rsidP="00E53DFA">
      <w:pPr>
        <w:rPr>
          <w:sz w:val="24"/>
          <w:szCs w:val="24"/>
        </w:rPr>
      </w:pPr>
      <w:r>
        <w:rPr>
          <w:sz w:val="24"/>
          <w:szCs w:val="24"/>
        </w:rPr>
        <w:t>After an executive session the board approved the restoration and maintenance of 670’ of Stevens Road, between the Town of Hamden and Oxen Farms.  Oxen Farm will pay the town $10,000 of which the town will reimburse</w:t>
      </w:r>
      <w:r w:rsidR="00D45CE9">
        <w:rPr>
          <w:sz w:val="24"/>
          <w:szCs w:val="24"/>
        </w:rPr>
        <w:t xml:space="preserve"> up to $4,000 </w:t>
      </w:r>
      <w:r>
        <w:rPr>
          <w:sz w:val="24"/>
          <w:szCs w:val="24"/>
        </w:rPr>
        <w:t>for the required cost of 4 inches of topping</w:t>
      </w:r>
      <w:r w:rsidR="00D45CE9">
        <w:rPr>
          <w:sz w:val="24"/>
          <w:szCs w:val="24"/>
        </w:rPr>
        <w:t xml:space="preserve"> material</w:t>
      </w:r>
      <w:r>
        <w:rPr>
          <w:sz w:val="24"/>
          <w:szCs w:val="24"/>
        </w:rPr>
        <w:t xml:space="preserve">.  The remainder, sluice pipes, course materials, tree clearing and ditching will be paid for by Oxen Farms.  This was approved unanimously.  </w:t>
      </w:r>
    </w:p>
    <w:p w14:paraId="0AE48030" w14:textId="3418E489" w:rsidR="00D45CE9" w:rsidRDefault="00D45CE9" w:rsidP="00E53DFA">
      <w:pPr>
        <w:rPr>
          <w:sz w:val="24"/>
          <w:szCs w:val="24"/>
        </w:rPr>
      </w:pPr>
      <w:r>
        <w:rPr>
          <w:sz w:val="24"/>
          <w:szCs w:val="24"/>
        </w:rPr>
        <w:t xml:space="preserve">A resolution to authorize litigation was approved unanimously to remedy alleged violations for junk vehicles on 3757 Hamden Hill Road.  </w:t>
      </w:r>
    </w:p>
    <w:p w14:paraId="3A04328A" w14:textId="25F49D8D" w:rsidR="00D45CE9" w:rsidRDefault="00D45CE9" w:rsidP="00E53DFA">
      <w:pPr>
        <w:rPr>
          <w:sz w:val="24"/>
          <w:szCs w:val="24"/>
        </w:rPr>
      </w:pPr>
      <w:r>
        <w:rPr>
          <w:sz w:val="24"/>
          <w:szCs w:val="24"/>
        </w:rPr>
        <w:t>Respectfully submitted by Wayne Marshfield</w:t>
      </w:r>
    </w:p>
    <w:p w14:paraId="344D015E" w14:textId="093A3025" w:rsidR="00961963" w:rsidRDefault="00961963" w:rsidP="00E53DFA">
      <w:pPr>
        <w:rPr>
          <w:sz w:val="24"/>
          <w:szCs w:val="24"/>
        </w:rPr>
      </w:pPr>
    </w:p>
    <w:p w14:paraId="1855A960" w14:textId="6DF2956A" w:rsidR="00961963" w:rsidRDefault="00961963" w:rsidP="00961963">
      <w:pPr>
        <w:jc w:val="center"/>
        <w:rPr>
          <w:b/>
          <w:bCs/>
          <w:sz w:val="24"/>
          <w:szCs w:val="24"/>
        </w:rPr>
      </w:pPr>
      <w:r w:rsidRPr="00961963">
        <w:rPr>
          <w:b/>
          <w:bCs/>
          <w:sz w:val="24"/>
          <w:szCs w:val="24"/>
        </w:rPr>
        <w:t>Delaware County Board of Supervisors Meeting of July 29, 2021</w:t>
      </w:r>
    </w:p>
    <w:p w14:paraId="0E5AE9DD" w14:textId="555BE251" w:rsidR="00961963" w:rsidRDefault="009070B6" w:rsidP="00961963">
      <w:pPr>
        <w:rPr>
          <w:sz w:val="24"/>
          <w:szCs w:val="24"/>
        </w:rPr>
      </w:pPr>
      <w:r>
        <w:rPr>
          <w:sz w:val="24"/>
          <w:szCs w:val="24"/>
        </w:rPr>
        <w:t xml:space="preserve">NYS Sheriff’s Association Executive Director Peter Kehoe spoke and congratulated the Delaware County Sheriff’s Correctional Officers for their </w:t>
      </w:r>
      <w:r w:rsidR="00811DFD">
        <w:rPr>
          <w:sz w:val="24"/>
          <w:szCs w:val="24"/>
        </w:rPr>
        <w:t xml:space="preserve">recent </w:t>
      </w:r>
      <w:r>
        <w:rPr>
          <w:sz w:val="24"/>
          <w:szCs w:val="24"/>
        </w:rPr>
        <w:t xml:space="preserve">accreditation.  </w:t>
      </w:r>
    </w:p>
    <w:p w14:paraId="41B531E2" w14:textId="765F8589" w:rsidR="00F56FC9" w:rsidRDefault="00F56FC9" w:rsidP="00961963">
      <w:pPr>
        <w:rPr>
          <w:sz w:val="24"/>
          <w:szCs w:val="24"/>
        </w:rPr>
      </w:pPr>
      <w:r>
        <w:rPr>
          <w:sz w:val="24"/>
          <w:szCs w:val="24"/>
        </w:rPr>
        <w:t>A resolution accepting a grant in the amount of $142,977 was accepted from the NYS Public Safety Answering Points Operations.  This funding will be used for PSAP equipment and equipment maintenance</w:t>
      </w:r>
      <w:r w:rsidR="00811DFD">
        <w:rPr>
          <w:sz w:val="24"/>
          <w:szCs w:val="24"/>
        </w:rPr>
        <w:t xml:space="preserve"> in our 911 system</w:t>
      </w:r>
      <w:r>
        <w:rPr>
          <w:sz w:val="24"/>
          <w:szCs w:val="24"/>
        </w:rPr>
        <w:t xml:space="preserve">.  </w:t>
      </w:r>
    </w:p>
    <w:p w14:paraId="7436A5E7" w14:textId="1239A6C3" w:rsidR="00F56FC9" w:rsidRDefault="00F56FC9" w:rsidP="00961963">
      <w:pPr>
        <w:rPr>
          <w:sz w:val="24"/>
          <w:szCs w:val="24"/>
        </w:rPr>
      </w:pPr>
      <w:r>
        <w:rPr>
          <w:sz w:val="24"/>
          <w:szCs w:val="24"/>
        </w:rPr>
        <w:t>The board accepted a grant amendment in the amount of $12,539 from the NYS Division of Homeland Security and Emergency Services.  The grant originally was $95,462 and this</w:t>
      </w:r>
      <w:r w:rsidR="00811DFD">
        <w:rPr>
          <w:sz w:val="24"/>
          <w:szCs w:val="24"/>
        </w:rPr>
        <w:t xml:space="preserve"> $12,539</w:t>
      </w:r>
      <w:r>
        <w:rPr>
          <w:sz w:val="24"/>
          <w:szCs w:val="24"/>
        </w:rPr>
        <w:t xml:space="preserve"> portion has changed since we no longer need a license plate reader and we added an explosive detection canine for the Sheriff’s Office.  </w:t>
      </w:r>
    </w:p>
    <w:p w14:paraId="7A2DE1C8" w14:textId="435A9A5B" w:rsidR="00F56FC9" w:rsidRDefault="00F56FC9" w:rsidP="00961963">
      <w:pPr>
        <w:rPr>
          <w:sz w:val="24"/>
          <w:szCs w:val="24"/>
        </w:rPr>
      </w:pPr>
      <w:r>
        <w:rPr>
          <w:sz w:val="24"/>
          <w:szCs w:val="24"/>
        </w:rPr>
        <w:t xml:space="preserve">A resolution was approved in the amount of $1,560 in a transfer from Emergency Services to Equipment line in Veterans Service for the purchase of a laptop.  </w:t>
      </w:r>
    </w:p>
    <w:p w14:paraId="4C5356A3" w14:textId="602E050A" w:rsidR="00F56FC9" w:rsidRDefault="00F56FC9" w:rsidP="00961963">
      <w:pPr>
        <w:rPr>
          <w:sz w:val="24"/>
          <w:szCs w:val="24"/>
        </w:rPr>
      </w:pPr>
      <w:r>
        <w:rPr>
          <w:sz w:val="24"/>
          <w:szCs w:val="24"/>
        </w:rPr>
        <w:t xml:space="preserve">A </w:t>
      </w:r>
      <w:r w:rsidR="00811DFD">
        <w:rPr>
          <w:sz w:val="24"/>
          <w:szCs w:val="24"/>
        </w:rPr>
        <w:t xml:space="preserve">low </w:t>
      </w:r>
      <w:r>
        <w:rPr>
          <w:sz w:val="24"/>
          <w:szCs w:val="24"/>
        </w:rPr>
        <w:t xml:space="preserve">bid in the amount of $472,600 was accepted from NELCORP Electric out of Endicott for electrical work at the landfill cell project.  </w:t>
      </w:r>
    </w:p>
    <w:p w14:paraId="3B8950EC" w14:textId="6ED969C0" w:rsidR="00F56FC9" w:rsidRDefault="00F56FC9" w:rsidP="00961963">
      <w:pPr>
        <w:rPr>
          <w:sz w:val="24"/>
          <w:szCs w:val="24"/>
        </w:rPr>
      </w:pPr>
      <w:r>
        <w:rPr>
          <w:sz w:val="24"/>
          <w:szCs w:val="24"/>
        </w:rPr>
        <w:t>The board accepted a low bid of $</w:t>
      </w:r>
      <w:r w:rsidR="00AC66D4">
        <w:rPr>
          <w:sz w:val="24"/>
          <w:szCs w:val="24"/>
        </w:rPr>
        <w:t xml:space="preserve">574,945 from Rover Contracting Inc. out of Hopewell Junction for our bridge structural steel preservation project on two different bridges.  </w:t>
      </w:r>
    </w:p>
    <w:p w14:paraId="25BAE6E8" w14:textId="7B44DA87" w:rsidR="00AC66D4" w:rsidRDefault="00AC66D4" w:rsidP="00961963">
      <w:pPr>
        <w:rPr>
          <w:sz w:val="24"/>
          <w:szCs w:val="24"/>
        </w:rPr>
      </w:pPr>
      <w:r>
        <w:rPr>
          <w:sz w:val="24"/>
          <w:szCs w:val="24"/>
        </w:rPr>
        <w:t xml:space="preserve">The board accepted the low bid of $81,230 for asbestos abatement on 7 different flood buyout homes in Sidney.  Low bidder was Abscope Environmental out of Canastota, NY.  </w:t>
      </w:r>
    </w:p>
    <w:p w14:paraId="1B806B86" w14:textId="3C371EBB" w:rsidR="00AC66D4" w:rsidRDefault="00AC66D4" w:rsidP="00961963">
      <w:pPr>
        <w:rPr>
          <w:sz w:val="24"/>
          <w:szCs w:val="24"/>
        </w:rPr>
      </w:pPr>
      <w:r>
        <w:rPr>
          <w:sz w:val="24"/>
          <w:szCs w:val="24"/>
        </w:rPr>
        <w:t xml:space="preserve">The board appointed McFarland and Johnson out of Binghamton as the Consultant Engineering firm for the County Bridge Preventive Maintenance Program for 2021.  The cost of the negotiated bid was $60,290.  </w:t>
      </w:r>
    </w:p>
    <w:p w14:paraId="0BBE892A" w14:textId="4C0AC110" w:rsidR="00AC66D4" w:rsidRDefault="00AC66D4" w:rsidP="00961963">
      <w:pPr>
        <w:rPr>
          <w:sz w:val="24"/>
          <w:szCs w:val="24"/>
        </w:rPr>
      </w:pPr>
      <w:r>
        <w:rPr>
          <w:sz w:val="24"/>
          <w:szCs w:val="24"/>
        </w:rPr>
        <w:lastRenderedPageBreak/>
        <w:t xml:space="preserve">County DPW is seeking to replace a bridge on Arbor Hill Road in the Town of Delhi and needed to purchase right of ways for the project construction.  A negotiated price of $4,500 for a permanent easement went to the College Association at Delhi, and $1,500 for a purchase in fee and payable to </w:t>
      </w:r>
      <w:r w:rsidR="009B479E">
        <w:rPr>
          <w:sz w:val="24"/>
          <w:szCs w:val="24"/>
        </w:rPr>
        <w:t xml:space="preserve">The People of the State of New York.  </w:t>
      </w:r>
    </w:p>
    <w:p w14:paraId="3129674F" w14:textId="77777777" w:rsidR="004967D3" w:rsidRDefault="009B479E" w:rsidP="00961963">
      <w:pPr>
        <w:rPr>
          <w:sz w:val="24"/>
          <w:szCs w:val="24"/>
        </w:rPr>
      </w:pPr>
      <w:r>
        <w:rPr>
          <w:sz w:val="24"/>
          <w:szCs w:val="24"/>
        </w:rPr>
        <w:t xml:space="preserve">The board approved a resolution hiring EFPR Group for Consulting Services for the </w:t>
      </w:r>
      <w:r w:rsidR="004967D3">
        <w:rPr>
          <w:sz w:val="24"/>
          <w:szCs w:val="24"/>
        </w:rPr>
        <w:t xml:space="preserve">management of the </w:t>
      </w:r>
      <w:r>
        <w:rPr>
          <w:sz w:val="24"/>
          <w:szCs w:val="24"/>
        </w:rPr>
        <w:t xml:space="preserve">American Rescue Plan funding </w:t>
      </w:r>
      <w:r w:rsidR="004967D3">
        <w:rPr>
          <w:sz w:val="24"/>
          <w:szCs w:val="24"/>
        </w:rPr>
        <w:t xml:space="preserve">of </w:t>
      </w:r>
      <w:r>
        <w:rPr>
          <w:sz w:val="24"/>
          <w:szCs w:val="24"/>
        </w:rPr>
        <w:t xml:space="preserve">$8,572,706.  As chair of this committee, </w:t>
      </w:r>
      <w:r w:rsidR="004967D3">
        <w:rPr>
          <w:sz w:val="24"/>
          <w:szCs w:val="24"/>
        </w:rPr>
        <w:t>I recommended</w:t>
      </w:r>
      <w:r>
        <w:rPr>
          <w:sz w:val="24"/>
          <w:szCs w:val="24"/>
        </w:rPr>
        <w:t xml:space="preserve"> that we use this firm to do our loss calculations and consulting service</w:t>
      </w:r>
      <w:r w:rsidR="004967D3">
        <w:rPr>
          <w:sz w:val="24"/>
          <w:szCs w:val="24"/>
        </w:rPr>
        <w:t>s</w:t>
      </w:r>
      <w:r>
        <w:rPr>
          <w:sz w:val="24"/>
          <w:szCs w:val="24"/>
        </w:rPr>
        <w:t xml:space="preserve">.  EFPR is our county auditing firm and knows our accounting system, </w:t>
      </w:r>
      <w:r w:rsidR="004967D3">
        <w:rPr>
          <w:sz w:val="24"/>
          <w:szCs w:val="24"/>
        </w:rPr>
        <w:t xml:space="preserve">proper use of </w:t>
      </w:r>
      <w:r>
        <w:rPr>
          <w:sz w:val="24"/>
          <w:szCs w:val="24"/>
        </w:rPr>
        <w:t xml:space="preserve">our journal entries and codes </w:t>
      </w:r>
      <w:r w:rsidR="004967D3">
        <w:rPr>
          <w:sz w:val="24"/>
          <w:szCs w:val="24"/>
        </w:rPr>
        <w:t xml:space="preserve">as </w:t>
      </w:r>
      <w:r>
        <w:rPr>
          <w:sz w:val="24"/>
          <w:szCs w:val="24"/>
        </w:rPr>
        <w:t>required according to federal regulations</w:t>
      </w:r>
      <w:r w:rsidR="004967D3">
        <w:rPr>
          <w:sz w:val="24"/>
          <w:szCs w:val="24"/>
        </w:rPr>
        <w:t>.</w:t>
      </w:r>
      <w:r>
        <w:rPr>
          <w:sz w:val="24"/>
          <w:szCs w:val="24"/>
        </w:rPr>
        <w:t xml:space="preserve">  </w:t>
      </w:r>
      <w:r w:rsidR="004967D3">
        <w:rPr>
          <w:sz w:val="24"/>
          <w:szCs w:val="24"/>
        </w:rPr>
        <w:t>C</w:t>
      </w:r>
      <w:r>
        <w:rPr>
          <w:sz w:val="24"/>
          <w:szCs w:val="24"/>
        </w:rPr>
        <w:t>ounty department</w:t>
      </w:r>
      <w:r w:rsidR="004967D3">
        <w:rPr>
          <w:sz w:val="24"/>
          <w:szCs w:val="24"/>
        </w:rPr>
        <w:t>s</w:t>
      </w:r>
      <w:r>
        <w:rPr>
          <w:sz w:val="24"/>
          <w:szCs w:val="24"/>
        </w:rPr>
        <w:t xml:space="preserve"> </w:t>
      </w:r>
      <w:r w:rsidR="004967D3">
        <w:rPr>
          <w:sz w:val="24"/>
          <w:szCs w:val="24"/>
        </w:rPr>
        <w:t xml:space="preserve">have been notified to ask for their ideas on shortcomings that their departments had and how we can make things better in the next pandemic.   </w:t>
      </w:r>
    </w:p>
    <w:p w14:paraId="2CE74DEC" w14:textId="77777777" w:rsidR="004967D3" w:rsidRDefault="004967D3" w:rsidP="00961963">
      <w:pPr>
        <w:rPr>
          <w:sz w:val="24"/>
          <w:szCs w:val="24"/>
        </w:rPr>
      </w:pPr>
      <w:r>
        <w:rPr>
          <w:sz w:val="24"/>
          <w:szCs w:val="24"/>
        </w:rPr>
        <w:t>The board disposed of one car in the Planning Department and it will be auctioned off.  It is a 2007 Jeep Cherokee.</w:t>
      </w:r>
    </w:p>
    <w:p w14:paraId="1F99104F" w14:textId="77777777" w:rsidR="004967D3" w:rsidRDefault="004967D3" w:rsidP="00961963">
      <w:pPr>
        <w:rPr>
          <w:sz w:val="24"/>
          <w:szCs w:val="24"/>
        </w:rPr>
      </w:pPr>
      <w:r>
        <w:rPr>
          <w:sz w:val="24"/>
          <w:szCs w:val="24"/>
        </w:rPr>
        <w:t xml:space="preserve">The non-union policies and procedures manual were reviewed and approved.  They haven’t been reviewed since 2003.  </w:t>
      </w:r>
    </w:p>
    <w:p w14:paraId="539D62F2" w14:textId="60844153" w:rsidR="009B479E" w:rsidRDefault="004967D3" w:rsidP="00961963">
      <w:pPr>
        <w:rPr>
          <w:sz w:val="24"/>
          <w:szCs w:val="24"/>
        </w:rPr>
      </w:pPr>
      <w:r>
        <w:rPr>
          <w:sz w:val="24"/>
          <w:szCs w:val="24"/>
        </w:rPr>
        <w:t xml:space="preserve">The board approved a budget amendment in the amount of $125,000 as a transfer from contingency to the professional fees attorney fund to support the legal aid to indigents fund for the remainder of the year.  It seems family court has had a substantial increase in cases during the pandemic.  </w:t>
      </w:r>
    </w:p>
    <w:p w14:paraId="4CCAEE2F" w14:textId="699F8E2F" w:rsidR="00811DFD" w:rsidRPr="00961963" w:rsidRDefault="00811DFD" w:rsidP="00961963">
      <w:pPr>
        <w:rPr>
          <w:sz w:val="24"/>
          <w:szCs w:val="24"/>
        </w:rPr>
      </w:pPr>
      <w:r>
        <w:rPr>
          <w:sz w:val="24"/>
          <w:szCs w:val="24"/>
        </w:rPr>
        <w:t>Respectfully submitted by Wayne Marshfield</w:t>
      </w:r>
    </w:p>
    <w:sectPr w:rsidR="00811DFD" w:rsidRPr="00961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FA"/>
    <w:rsid w:val="004967D3"/>
    <w:rsid w:val="006C1635"/>
    <w:rsid w:val="007502ED"/>
    <w:rsid w:val="00811DFD"/>
    <w:rsid w:val="009070B6"/>
    <w:rsid w:val="00961963"/>
    <w:rsid w:val="009B479E"/>
    <w:rsid w:val="00A07BA7"/>
    <w:rsid w:val="00AC66D4"/>
    <w:rsid w:val="00B214B9"/>
    <w:rsid w:val="00D45CE9"/>
    <w:rsid w:val="00DD753B"/>
    <w:rsid w:val="00E53DFA"/>
    <w:rsid w:val="00F5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3489"/>
  <w15:chartTrackingRefBased/>
  <w15:docId w15:val="{AAD7D3C6-E1F6-43B8-A084-06EAEF0A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dc:creator>
  <cp:keywords/>
  <dc:description/>
  <cp:lastModifiedBy>TOH</cp:lastModifiedBy>
  <cp:revision>2</cp:revision>
  <dcterms:created xsi:type="dcterms:W3CDTF">2021-07-27T15:34:00Z</dcterms:created>
  <dcterms:modified xsi:type="dcterms:W3CDTF">2021-07-29T15:49:00Z</dcterms:modified>
</cp:coreProperties>
</file>