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FF74" w14:textId="679C8A5B" w:rsidR="00452724" w:rsidRDefault="00BF7F83" w:rsidP="00BF7F83">
      <w:pPr>
        <w:jc w:val="center"/>
        <w:rPr>
          <w:b/>
          <w:bCs/>
          <w:sz w:val="24"/>
          <w:szCs w:val="24"/>
        </w:rPr>
      </w:pPr>
      <w:r w:rsidRPr="00BF7F83">
        <w:rPr>
          <w:b/>
          <w:bCs/>
          <w:sz w:val="24"/>
          <w:szCs w:val="24"/>
        </w:rPr>
        <w:t>Town of Hamden Town Board Meeting of May 5, 2021</w:t>
      </w:r>
    </w:p>
    <w:p w14:paraId="7B74BF57" w14:textId="60A8C050" w:rsidR="00D0568B" w:rsidRPr="00D0568B" w:rsidRDefault="00D0568B" w:rsidP="00D0568B">
      <w:pPr>
        <w:rPr>
          <w:sz w:val="24"/>
          <w:szCs w:val="24"/>
        </w:rPr>
      </w:pPr>
      <w:r>
        <w:rPr>
          <w:sz w:val="24"/>
          <w:szCs w:val="24"/>
        </w:rPr>
        <w:t xml:space="preserve">Residents from both sides of either abandoning or not a 670’ portion of Stevens Road spoke along with </w:t>
      </w:r>
      <w:r w:rsidR="00962E21">
        <w:rPr>
          <w:sz w:val="24"/>
          <w:szCs w:val="24"/>
        </w:rPr>
        <w:t xml:space="preserve">their </w:t>
      </w:r>
      <w:r>
        <w:rPr>
          <w:sz w:val="24"/>
          <w:szCs w:val="24"/>
        </w:rPr>
        <w:t>attorneys</w:t>
      </w:r>
      <w:r w:rsidR="00962E21">
        <w:rPr>
          <w:sz w:val="24"/>
          <w:szCs w:val="24"/>
        </w:rPr>
        <w:t>.</w:t>
      </w:r>
      <w:r>
        <w:rPr>
          <w:sz w:val="24"/>
          <w:szCs w:val="24"/>
        </w:rPr>
        <w:t xml:space="preserve">  A </w:t>
      </w:r>
      <w:r w:rsidR="00962E21">
        <w:rPr>
          <w:sz w:val="24"/>
          <w:szCs w:val="24"/>
        </w:rPr>
        <w:t xml:space="preserve">board </w:t>
      </w:r>
      <w:r>
        <w:rPr>
          <w:sz w:val="24"/>
          <w:szCs w:val="24"/>
        </w:rPr>
        <w:t xml:space="preserve">decision will be made most likely in June or July.    </w:t>
      </w:r>
    </w:p>
    <w:p w14:paraId="32DA579A" w14:textId="0A90F929" w:rsidR="001E3CD8" w:rsidRDefault="00123F68" w:rsidP="001E3CD8">
      <w:pPr>
        <w:rPr>
          <w:sz w:val="24"/>
          <w:szCs w:val="24"/>
        </w:rPr>
      </w:pPr>
      <w:r>
        <w:rPr>
          <w:sz w:val="24"/>
          <w:szCs w:val="24"/>
        </w:rPr>
        <w:t xml:space="preserve">Superintendent of Highways Lenci spoke, and informed the board that he had worked a little on Scobie Road, and that paving on Cross Road will be done in June.  The grader is back from being rebuilt, and that one of the tandem dump boxes is being </w:t>
      </w:r>
      <w:r w:rsidR="00962E21">
        <w:rPr>
          <w:sz w:val="24"/>
          <w:szCs w:val="24"/>
        </w:rPr>
        <w:t xml:space="preserve">currently </w:t>
      </w:r>
      <w:r>
        <w:rPr>
          <w:sz w:val="24"/>
          <w:szCs w:val="24"/>
        </w:rPr>
        <w:t xml:space="preserve">rebuilt.  </w:t>
      </w:r>
    </w:p>
    <w:p w14:paraId="7206F07F" w14:textId="4BF26802" w:rsidR="00123F68" w:rsidRDefault="00123F68" w:rsidP="001E3CD8">
      <w:pPr>
        <w:rPr>
          <w:sz w:val="24"/>
          <w:szCs w:val="24"/>
        </w:rPr>
      </w:pPr>
      <w:r>
        <w:rPr>
          <w:sz w:val="24"/>
          <w:szCs w:val="24"/>
        </w:rPr>
        <w:t xml:space="preserve">The board approved the sale of the 2017 Sundown drum mower </w:t>
      </w:r>
      <w:r w:rsidR="00962E21">
        <w:rPr>
          <w:sz w:val="24"/>
          <w:szCs w:val="24"/>
        </w:rPr>
        <w:t xml:space="preserve">to be placed </w:t>
      </w:r>
      <w:r>
        <w:rPr>
          <w:sz w:val="24"/>
          <w:szCs w:val="24"/>
        </w:rPr>
        <w:t>on Auction International</w:t>
      </w:r>
      <w:r w:rsidR="00962E21">
        <w:rPr>
          <w:sz w:val="24"/>
          <w:szCs w:val="24"/>
        </w:rPr>
        <w:t xml:space="preserve"> for selling</w:t>
      </w:r>
      <w:r>
        <w:rPr>
          <w:sz w:val="24"/>
          <w:szCs w:val="24"/>
        </w:rPr>
        <w:t xml:space="preserve">.  </w:t>
      </w:r>
    </w:p>
    <w:p w14:paraId="67083483" w14:textId="1C7A0A4E" w:rsidR="00123F68" w:rsidRDefault="00123F68" w:rsidP="001E3CD8">
      <w:pPr>
        <w:rPr>
          <w:sz w:val="24"/>
          <w:szCs w:val="24"/>
        </w:rPr>
      </w:pPr>
      <w:r>
        <w:rPr>
          <w:sz w:val="24"/>
          <w:szCs w:val="24"/>
        </w:rPr>
        <w:t xml:space="preserve">Waste water in Hamden pumped 301,506 </w:t>
      </w:r>
      <w:r w:rsidR="00962E21">
        <w:rPr>
          <w:sz w:val="24"/>
          <w:szCs w:val="24"/>
        </w:rPr>
        <w:t>gallons</w:t>
      </w:r>
      <w:r>
        <w:rPr>
          <w:sz w:val="24"/>
          <w:szCs w:val="24"/>
        </w:rPr>
        <w:t xml:space="preserve"> for the month of April and the generator was exercised due to a</w:t>
      </w:r>
      <w:r w:rsidR="00962E21">
        <w:rPr>
          <w:sz w:val="24"/>
          <w:szCs w:val="24"/>
        </w:rPr>
        <w:t>n unexpected</w:t>
      </w:r>
      <w:r>
        <w:rPr>
          <w:sz w:val="24"/>
          <w:szCs w:val="24"/>
        </w:rPr>
        <w:t xml:space="preserve"> power outage.</w:t>
      </w:r>
    </w:p>
    <w:p w14:paraId="32ECB89B" w14:textId="6E334F74" w:rsidR="00123F68" w:rsidRDefault="00123F68" w:rsidP="001E3CD8">
      <w:pPr>
        <w:rPr>
          <w:sz w:val="24"/>
          <w:szCs w:val="24"/>
        </w:rPr>
      </w:pPr>
      <w:r>
        <w:rPr>
          <w:sz w:val="24"/>
          <w:szCs w:val="24"/>
        </w:rPr>
        <w:t xml:space="preserve">The Delhi Telephone franchise agreement was approved </w:t>
      </w:r>
      <w:r w:rsidR="00D0568B">
        <w:rPr>
          <w:sz w:val="24"/>
          <w:szCs w:val="24"/>
        </w:rPr>
        <w:t xml:space="preserve">for a </w:t>
      </w:r>
      <w:r w:rsidR="00962E21">
        <w:rPr>
          <w:sz w:val="24"/>
          <w:szCs w:val="24"/>
        </w:rPr>
        <w:t>15-year</w:t>
      </w:r>
      <w:r w:rsidR="00D0568B">
        <w:rPr>
          <w:sz w:val="24"/>
          <w:szCs w:val="24"/>
        </w:rPr>
        <w:t xml:space="preserve"> time period.  </w:t>
      </w:r>
    </w:p>
    <w:p w14:paraId="45644D60" w14:textId="1C5E9842" w:rsidR="00D0568B" w:rsidRDefault="00D0568B" w:rsidP="00D0568B">
      <w:pPr>
        <w:rPr>
          <w:sz w:val="24"/>
          <w:szCs w:val="24"/>
        </w:rPr>
      </w:pPr>
      <w:r>
        <w:rPr>
          <w:sz w:val="24"/>
          <w:szCs w:val="24"/>
        </w:rPr>
        <w:t xml:space="preserve">The Town received the remaining grant money for the town brochures and </w:t>
      </w:r>
      <w:r w:rsidR="00962E21">
        <w:rPr>
          <w:sz w:val="24"/>
          <w:szCs w:val="24"/>
        </w:rPr>
        <w:t xml:space="preserve">for the </w:t>
      </w:r>
      <w:r>
        <w:rPr>
          <w:sz w:val="24"/>
          <w:szCs w:val="24"/>
        </w:rPr>
        <w:t xml:space="preserve">videos on our website.  The grant was graciously </w:t>
      </w:r>
      <w:r w:rsidR="00962E21">
        <w:rPr>
          <w:sz w:val="24"/>
          <w:szCs w:val="24"/>
        </w:rPr>
        <w:t xml:space="preserve">supplied </w:t>
      </w:r>
      <w:r>
        <w:rPr>
          <w:sz w:val="24"/>
          <w:szCs w:val="24"/>
        </w:rPr>
        <w:t xml:space="preserve">from </w:t>
      </w:r>
      <w:r w:rsidR="00962E21">
        <w:rPr>
          <w:sz w:val="24"/>
          <w:szCs w:val="24"/>
        </w:rPr>
        <w:t xml:space="preserve">the </w:t>
      </w:r>
      <w:r>
        <w:rPr>
          <w:sz w:val="24"/>
          <w:szCs w:val="24"/>
        </w:rPr>
        <w:t xml:space="preserve">O’Connor Foundation.  </w:t>
      </w:r>
    </w:p>
    <w:p w14:paraId="416A85F6" w14:textId="184B0915" w:rsidR="00962E21" w:rsidRDefault="00962E21" w:rsidP="00D0568B">
      <w:pPr>
        <w:rPr>
          <w:sz w:val="24"/>
          <w:szCs w:val="24"/>
        </w:rPr>
      </w:pPr>
      <w:r>
        <w:rPr>
          <w:sz w:val="24"/>
          <w:szCs w:val="24"/>
        </w:rPr>
        <w:t xml:space="preserve">We have started a solar campaign for all NYSEG customers, which would save about 10% on electric bills.  If the Town gets over 10 participants to sign up, it would help towards getting a $5,000 grant from NYSERDA.  Those interested should contact the town hall office for signing up.  Participants would need to make out a very simple application, but would eventually have two electric bills, one for NYSEG and one for the solar company.  </w:t>
      </w:r>
    </w:p>
    <w:p w14:paraId="1E033E49" w14:textId="5BF43E13" w:rsidR="00D0568B" w:rsidRDefault="00D0568B" w:rsidP="00D0568B">
      <w:pPr>
        <w:rPr>
          <w:sz w:val="24"/>
          <w:szCs w:val="24"/>
        </w:rPr>
      </w:pPr>
      <w:r>
        <w:rPr>
          <w:sz w:val="24"/>
          <w:szCs w:val="24"/>
        </w:rPr>
        <w:t xml:space="preserve">The surveys went out to the residents so that we can see what interests there are in the future planning of the Town of Hamden and </w:t>
      </w:r>
      <w:r w:rsidR="00962E21">
        <w:rPr>
          <w:sz w:val="24"/>
          <w:szCs w:val="24"/>
        </w:rPr>
        <w:t xml:space="preserve">those concerns </w:t>
      </w:r>
      <w:r>
        <w:rPr>
          <w:sz w:val="24"/>
          <w:szCs w:val="24"/>
        </w:rPr>
        <w:t xml:space="preserve">will be part of our </w:t>
      </w:r>
      <w:r w:rsidR="00962E21">
        <w:rPr>
          <w:sz w:val="24"/>
          <w:szCs w:val="24"/>
        </w:rPr>
        <w:t>10-year</w:t>
      </w:r>
      <w:r>
        <w:rPr>
          <w:sz w:val="24"/>
          <w:szCs w:val="24"/>
        </w:rPr>
        <w:t xml:space="preserve"> Comprehensive Plan.  </w:t>
      </w:r>
    </w:p>
    <w:p w14:paraId="2A7B2276" w14:textId="60986840" w:rsidR="00D0568B" w:rsidRDefault="00D0568B" w:rsidP="00D0568B">
      <w:pPr>
        <w:rPr>
          <w:sz w:val="24"/>
          <w:szCs w:val="24"/>
        </w:rPr>
      </w:pPr>
      <w:r>
        <w:rPr>
          <w:sz w:val="24"/>
          <w:szCs w:val="24"/>
        </w:rPr>
        <w:t xml:space="preserve">The repair of the walkway and boat launch </w:t>
      </w:r>
      <w:r w:rsidR="009D6901">
        <w:rPr>
          <w:sz w:val="24"/>
          <w:szCs w:val="24"/>
        </w:rPr>
        <w:t xml:space="preserve">steps </w:t>
      </w:r>
      <w:r>
        <w:rPr>
          <w:sz w:val="24"/>
          <w:szCs w:val="24"/>
        </w:rPr>
        <w:t xml:space="preserve">has been completed at the Covered Bridge Park.  </w:t>
      </w:r>
    </w:p>
    <w:p w14:paraId="2FE441CB" w14:textId="77777777" w:rsidR="00D0568B" w:rsidRDefault="00D0568B" w:rsidP="00D0568B">
      <w:pPr>
        <w:rPr>
          <w:sz w:val="24"/>
          <w:szCs w:val="24"/>
        </w:rPr>
      </w:pPr>
      <w:r>
        <w:rPr>
          <w:sz w:val="24"/>
          <w:szCs w:val="24"/>
        </w:rPr>
        <w:t xml:space="preserve">Tax Grievance day is May 26, 2021 from 4-8 pm at the Hamden Town Hall. </w:t>
      </w:r>
    </w:p>
    <w:p w14:paraId="4BA9861F" w14:textId="77777777" w:rsidR="00D0568B" w:rsidRDefault="00D0568B" w:rsidP="00D0568B">
      <w:pPr>
        <w:rPr>
          <w:sz w:val="24"/>
          <w:szCs w:val="24"/>
        </w:rPr>
      </w:pPr>
      <w:r>
        <w:rPr>
          <w:sz w:val="24"/>
          <w:szCs w:val="24"/>
        </w:rPr>
        <w:t xml:space="preserve">The Police instructor development course is being held at the Town Hall and there are 9 participants.  </w:t>
      </w:r>
    </w:p>
    <w:p w14:paraId="538AF902" w14:textId="77777777" w:rsidR="00D0568B" w:rsidRDefault="00D0568B" w:rsidP="00D0568B">
      <w:pPr>
        <w:rPr>
          <w:sz w:val="24"/>
          <w:szCs w:val="24"/>
        </w:rPr>
      </w:pPr>
      <w:r>
        <w:rPr>
          <w:sz w:val="24"/>
          <w:szCs w:val="24"/>
        </w:rPr>
        <w:t>The new generator at the town hall was completed on April 23</w:t>
      </w:r>
      <w:r w:rsidRPr="00D0568B">
        <w:rPr>
          <w:sz w:val="24"/>
          <w:szCs w:val="24"/>
          <w:vertAlign w:val="superscript"/>
        </w:rPr>
        <w:t>rd</w:t>
      </w:r>
      <w:r>
        <w:rPr>
          <w:sz w:val="24"/>
          <w:szCs w:val="24"/>
        </w:rPr>
        <w:t xml:space="preserve"> and it will exercise on Tuesdays.  </w:t>
      </w:r>
    </w:p>
    <w:p w14:paraId="779C38E1" w14:textId="77777777" w:rsidR="00D0568B" w:rsidRDefault="00D0568B" w:rsidP="00D0568B">
      <w:pPr>
        <w:rPr>
          <w:sz w:val="24"/>
          <w:szCs w:val="24"/>
        </w:rPr>
      </w:pPr>
      <w:r>
        <w:rPr>
          <w:sz w:val="24"/>
          <w:szCs w:val="24"/>
        </w:rPr>
        <w:t xml:space="preserve">The board approved the rebuild of the Sarah Scobie septic system in DeLancey for this year.  </w:t>
      </w:r>
    </w:p>
    <w:p w14:paraId="18D4B421" w14:textId="51E452F0" w:rsidR="00BF7F83" w:rsidRDefault="00D0568B" w:rsidP="00D0568B">
      <w:pPr>
        <w:rPr>
          <w:sz w:val="24"/>
          <w:szCs w:val="24"/>
        </w:rPr>
      </w:pPr>
      <w:r>
        <w:rPr>
          <w:sz w:val="24"/>
          <w:szCs w:val="24"/>
        </w:rPr>
        <w:t xml:space="preserve">The Town is looking for a youth to work for the Town this summer.  Anyone interested should contact the Town office for particulars.   </w:t>
      </w:r>
    </w:p>
    <w:p w14:paraId="3F4EAC69" w14:textId="71AFDD65" w:rsidR="009D6901" w:rsidRDefault="009D6901" w:rsidP="00D0568B">
      <w:pPr>
        <w:rPr>
          <w:b/>
          <w:bCs/>
          <w:sz w:val="24"/>
          <w:szCs w:val="24"/>
        </w:rPr>
      </w:pPr>
      <w:r>
        <w:rPr>
          <w:sz w:val="24"/>
          <w:szCs w:val="24"/>
        </w:rPr>
        <w:t>Respectfully submitted by Wayne Marshfield</w:t>
      </w:r>
    </w:p>
    <w:p w14:paraId="63AE631B" w14:textId="62E8A15B" w:rsidR="00BF7F83" w:rsidRDefault="00BF7F83" w:rsidP="00BF7F83">
      <w:pPr>
        <w:jc w:val="center"/>
        <w:rPr>
          <w:b/>
          <w:bCs/>
          <w:sz w:val="24"/>
          <w:szCs w:val="24"/>
        </w:rPr>
      </w:pPr>
      <w:r>
        <w:rPr>
          <w:b/>
          <w:bCs/>
          <w:sz w:val="24"/>
          <w:szCs w:val="24"/>
        </w:rPr>
        <w:lastRenderedPageBreak/>
        <w:t>Delaware County Board of Supervisors Meeting of May 12, 2021</w:t>
      </w:r>
    </w:p>
    <w:p w14:paraId="15B24C71" w14:textId="77777777" w:rsidR="00BF7F83" w:rsidRDefault="00BF7F83" w:rsidP="00BF7F83">
      <w:pPr>
        <w:rPr>
          <w:sz w:val="24"/>
          <w:szCs w:val="24"/>
        </w:rPr>
      </w:pPr>
      <w:r>
        <w:rPr>
          <w:sz w:val="24"/>
          <w:szCs w:val="24"/>
        </w:rPr>
        <w:t xml:space="preserve">A resolution was adopted to transfer $600.00 from the software account to the equipment account in Fiscal Affairs in order to purchase a printer which was not budgeted. </w:t>
      </w:r>
    </w:p>
    <w:p w14:paraId="118307C3" w14:textId="0C525059" w:rsidR="00BF7F83" w:rsidRDefault="00BF7F83" w:rsidP="00BF7F83">
      <w:pPr>
        <w:rPr>
          <w:sz w:val="24"/>
          <w:szCs w:val="24"/>
        </w:rPr>
      </w:pPr>
      <w:r>
        <w:rPr>
          <w:sz w:val="24"/>
          <w:szCs w:val="24"/>
        </w:rPr>
        <w:t xml:space="preserve">A budget amendment was approved in the amount of $8,909.20 for the purchase of laptops in the Probation Department.  This funding was removed from the Alternatives to Incarceration Reserve </w:t>
      </w:r>
      <w:r w:rsidR="009D6901">
        <w:rPr>
          <w:sz w:val="24"/>
          <w:szCs w:val="24"/>
        </w:rPr>
        <w:t xml:space="preserve">and placed in </w:t>
      </w:r>
      <w:r>
        <w:rPr>
          <w:sz w:val="24"/>
          <w:szCs w:val="24"/>
        </w:rPr>
        <w:t xml:space="preserve">the Equipment account.  </w:t>
      </w:r>
    </w:p>
    <w:p w14:paraId="74846684" w14:textId="7C36E646" w:rsidR="00BF7F83" w:rsidRDefault="00BF7F83" w:rsidP="00BF7F83">
      <w:pPr>
        <w:rPr>
          <w:sz w:val="24"/>
          <w:szCs w:val="24"/>
        </w:rPr>
      </w:pPr>
      <w:r>
        <w:rPr>
          <w:sz w:val="24"/>
          <w:szCs w:val="24"/>
        </w:rPr>
        <w:t xml:space="preserve">A local law was introduced to authorize </w:t>
      </w:r>
      <w:r w:rsidR="00962E21">
        <w:rPr>
          <w:sz w:val="24"/>
          <w:szCs w:val="24"/>
        </w:rPr>
        <w:t>12- and 13-year-olds</w:t>
      </w:r>
      <w:r>
        <w:rPr>
          <w:sz w:val="24"/>
          <w:szCs w:val="24"/>
        </w:rPr>
        <w:t xml:space="preserve"> to hunt deer with a firearm or crossbow with a license during hunting season, with the supervision of an adult licensed hunter.  </w:t>
      </w:r>
    </w:p>
    <w:p w14:paraId="4656D91E" w14:textId="2D05A35C" w:rsidR="00BF7F83" w:rsidRDefault="00BF7F83" w:rsidP="00BF7F83">
      <w:pPr>
        <w:rPr>
          <w:sz w:val="24"/>
          <w:szCs w:val="24"/>
        </w:rPr>
      </w:pPr>
      <w:r>
        <w:rPr>
          <w:sz w:val="24"/>
          <w:szCs w:val="24"/>
        </w:rPr>
        <w:t xml:space="preserve">A resolution was adopted through Veteran’s Affairs to request NYS and Local </w:t>
      </w:r>
      <w:r w:rsidR="001E3CD8">
        <w:rPr>
          <w:sz w:val="24"/>
          <w:szCs w:val="24"/>
        </w:rPr>
        <w:t xml:space="preserve">Retirement System to change their interpretation of honorable service for military service credit.  It states that veterans who have been discharged or released under honorable circumstances should be allowed to use military service credit for retirement.  </w:t>
      </w:r>
    </w:p>
    <w:p w14:paraId="4C58D265" w14:textId="705A0FB4" w:rsidR="001E3CD8" w:rsidRDefault="001E3CD8" w:rsidP="00BF7F83">
      <w:pPr>
        <w:rPr>
          <w:sz w:val="24"/>
          <w:szCs w:val="24"/>
        </w:rPr>
      </w:pPr>
      <w:r>
        <w:rPr>
          <w:sz w:val="24"/>
          <w:szCs w:val="24"/>
        </w:rPr>
        <w:t>Respectfully submitted by Wayne Marshfield</w:t>
      </w:r>
    </w:p>
    <w:p w14:paraId="4A19646D" w14:textId="77777777" w:rsidR="00E42351" w:rsidRDefault="00E42351" w:rsidP="00BF7F83">
      <w:pPr>
        <w:rPr>
          <w:sz w:val="24"/>
          <w:szCs w:val="24"/>
        </w:rPr>
      </w:pPr>
    </w:p>
    <w:p w14:paraId="5FB8F108" w14:textId="42B91CA9" w:rsidR="00055DD8" w:rsidRDefault="00055DD8" w:rsidP="00055DD8">
      <w:pPr>
        <w:jc w:val="center"/>
        <w:rPr>
          <w:b/>
          <w:bCs/>
          <w:sz w:val="24"/>
          <w:szCs w:val="24"/>
        </w:rPr>
      </w:pPr>
      <w:r w:rsidRPr="00055DD8">
        <w:rPr>
          <w:b/>
          <w:bCs/>
          <w:sz w:val="24"/>
          <w:szCs w:val="24"/>
        </w:rPr>
        <w:t>Delaware County Board of Supervisors Meeting of May 26, 2021</w:t>
      </w:r>
    </w:p>
    <w:p w14:paraId="528D5CAE" w14:textId="6B05DD90" w:rsidR="00055DD8" w:rsidRDefault="00055DD8" w:rsidP="00055DD8">
      <w:pPr>
        <w:rPr>
          <w:sz w:val="24"/>
          <w:szCs w:val="24"/>
        </w:rPr>
      </w:pPr>
      <w:r>
        <w:rPr>
          <w:sz w:val="24"/>
          <w:szCs w:val="24"/>
        </w:rPr>
        <w:t>A resolution was adopted to transfer $125,000 from Fund Balance to a contractual expense for funding some of the DPW building project</w:t>
      </w:r>
      <w:r w:rsidR="00E42351">
        <w:rPr>
          <w:sz w:val="24"/>
          <w:szCs w:val="24"/>
        </w:rPr>
        <w:t>s</w:t>
      </w:r>
      <w:r>
        <w:rPr>
          <w:sz w:val="24"/>
          <w:szCs w:val="24"/>
        </w:rPr>
        <w:t xml:space="preserve"> until the Bond Anticipation Note is made available</w:t>
      </w:r>
      <w:r w:rsidR="00E42351">
        <w:rPr>
          <w:sz w:val="24"/>
          <w:szCs w:val="24"/>
        </w:rPr>
        <w:t xml:space="preserve"> to us</w:t>
      </w:r>
      <w:r>
        <w:rPr>
          <w:sz w:val="24"/>
          <w:szCs w:val="24"/>
        </w:rPr>
        <w:t xml:space="preserve">. </w:t>
      </w:r>
    </w:p>
    <w:p w14:paraId="5D437979" w14:textId="58FBB393" w:rsidR="00055DD8" w:rsidRDefault="00055DD8" w:rsidP="00055DD8">
      <w:pPr>
        <w:rPr>
          <w:sz w:val="24"/>
          <w:szCs w:val="24"/>
        </w:rPr>
      </w:pPr>
      <w:r>
        <w:rPr>
          <w:sz w:val="24"/>
          <w:szCs w:val="24"/>
        </w:rPr>
        <w:t xml:space="preserve">A resolution was adopted to spend $848,224 to rehabilitate the Knox Avenue Bridge over Wilson Hollow Brook in </w:t>
      </w:r>
      <w:r w:rsidR="00E42351">
        <w:rPr>
          <w:sz w:val="24"/>
          <w:szCs w:val="24"/>
        </w:rPr>
        <w:t xml:space="preserve">the Town of </w:t>
      </w:r>
      <w:r>
        <w:rPr>
          <w:sz w:val="24"/>
          <w:szCs w:val="24"/>
        </w:rPr>
        <w:t xml:space="preserve">Colchester.  This will be funded by a Federal bridge program, with the exception of </w:t>
      </w:r>
      <w:r w:rsidR="00E42351">
        <w:rPr>
          <w:sz w:val="24"/>
          <w:szCs w:val="24"/>
        </w:rPr>
        <w:t xml:space="preserve">about </w:t>
      </w:r>
      <w:r>
        <w:rPr>
          <w:sz w:val="24"/>
          <w:szCs w:val="24"/>
        </w:rPr>
        <w:t>10%.</w:t>
      </w:r>
    </w:p>
    <w:p w14:paraId="5211DAAA" w14:textId="5CD7E46B" w:rsidR="00055DD8" w:rsidRDefault="00055DD8" w:rsidP="00055DD8">
      <w:pPr>
        <w:rPr>
          <w:sz w:val="24"/>
          <w:szCs w:val="24"/>
        </w:rPr>
      </w:pPr>
      <w:r>
        <w:rPr>
          <w:sz w:val="24"/>
          <w:szCs w:val="24"/>
        </w:rPr>
        <w:t>The County need</w:t>
      </w:r>
      <w:r w:rsidR="00E42351">
        <w:rPr>
          <w:sz w:val="24"/>
          <w:szCs w:val="24"/>
        </w:rPr>
        <w:t>ed</w:t>
      </w:r>
      <w:r>
        <w:rPr>
          <w:sz w:val="24"/>
          <w:szCs w:val="24"/>
        </w:rPr>
        <w:t xml:space="preserve"> to secure an easement for the DPW building project in Kortright and the easement needed will be $1,800 </w:t>
      </w:r>
      <w:r w:rsidR="00E42351">
        <w:rPr>
          <w:sz w:val="24"/>
          <w:szCs w:val="24"/>
        </w:rPr>
        <w:t xml:space="preserve">payable </w:t>
      </w:r>
      <w:r>
        <w:rPr>
          <w:sz w:val="24"/>
          <w:szCs w:val="24"/>
        </w:rPr>
        <w:t xml:space="preserve">to Jeff Haynes and </w:t>
      </w:r>
      <w:r w:rsidR="00E42351">
        <w:rPr>
          <w:sz w:val="24"/>
          <w:szCs w:val="24"/>
        </w:rPr>
        <w:t xml:space="preserve">would be </w:t>
      </w:r>
      <w:r>
        <w:rPr>
          <w:sz w:val="24"/>
          <w:szCs w:val="24"/>
        </w:rPr>
        <w:t>a one-time payment.  The easement is for utilities, stormwater management, and access.  This resolution was approved.</w:t>
      </w:r>
    </w:p>
    <w:p w14:paraId="1F0B8E45" w14:textId="2220D720" w:rsidR="00055DD8" w:rsidRDefault="00055DD8" w:rsidP="00055DD8">
      <w:pPr>
        <w:rPr>
          <w:sz w:val="24"/>
          <w:szCs w:val="24"/>
        </w:rPr>
      </w:pPr>
      <w:r>
        <w:rPr>
          <w:sz w:val="24"/>
          <w:szCs w:val="24"/>
        </w:rPr>
        <w:t xml:space="preserve">A resolution was approved to enter into an agreement with the Town of Sidney for </w:t>
      </w:r>
      <w:r w:rsidR="00E42351">
        <w:rPr>
          <w:sz w:val="24"/>
          <w:szCs w:val="24"/>
        </w:rPr>
        <w:t xml:space="preserve">the transfer of a narrow strip of property for access to their playground.  </w:t>
      </w:r>
    </w:p>
    <w:p w14:paraId="60E9B4EC" w14:textId="122BD1C8" w:rsidR="00E42351" w:rsidRDefault="00E42351" w:rsidP="00055DD8">
      <w:pPr>
        <w:rPr>
          <w:sz w:val="24"/>
          <w:szCs w:val="24"/>
        </w:rPr>
      </w:pPr>
      <w:r>
        <w:rPr>
          <w:sz w:val="24"/>
          <w:szCs w:val="24"/>
        </w:rPr>
        <w:t xml:space="preserve">A resolution was approved to transfer $14,770 from Training to the Juvenile Delinquent account in Social Services.  </w:t>
      </w:r>
    </w:p>
    <w:p w14:paraId="361B9D07" w14:textId="5832FBF2" w:rsidR="00E42351" w:rsidRDefault="00E42351" w:rsidP="00055DD8">
      <w:pPr>
        <w:rPr>
          <w:sz w:val="24"/>
          <w:szCs w:val="24"/>
        </w:rPr>
      </w:pPr>
      <w:r>
        <w:rPr>
          <w:sz w:val="24"/>
          <w:szCs w:val="24"/>
        </w:rPr>
        <w:t xml:space="preserve">A resolution was approved through Social Services to oppose a State Mandated program.  The State wants to impose a new Family Assessment Response program, which essentially is a duplication of our current program that handles Child Protective Services cases and if imposed it will mean adding more staff, more expense to the taxpayers.   </w:t>
      </w:r>
    </w:p>
    <w:p w14:paraId="3A0FF475" w14:textId="146817D6" w:rsidR="00E42351" w:rsidRDefault="00E42351" w:rsidP="00055DD8">
      <w:pPr>
        <w:rPr>
          <w:sz w:val="24"/>
          <w:szCs w:val="24"/>
        </w:rPr>
      </w:pPr>
      <w:r>
        <w:rPr>
          <w:sz w:val="24"/>
          <w:szCs w:val="24"/>
        </w:rPr>
        <w:lastRenderedPageBreak/>
        <w:t>Two resolutions were approved recognizing two former Supervisors who passed away in April from Harpersfield</w:t>
      </w:r>
      <w:r w:rsidR="002B5AE6">
        <w:rPr>
          <w:sz w:val="24"/>
          <w:szCs w:val="24"/>
        </w:rPr>
        <w:t xml:space="preserve">. </w:t>
      </w:r>
      <w:r>
        <w:rPr>
          <w:sz w:val="24"/>
          <w:szCs w:val="24"/>
        </w:rPr>
        <w:t xml:space="preserve"> Harry Peterson and Dennis Hill</w:t>
      </w:r>
      <w:r w:rsidR="002B5AE6">
        <w:rPr>
          <w:sz w:val="24"/>
          <w:szCs w:val="24"/>
        </w:rPr>
        <w:t xml:space="preserve"> were both </w:t>
      </w:r>
      <w:r>
        <w:rPr>
          <w:sz w:val="24"/>
          <w:szCs w:val="24"/>
        </w:rPr>
        <w:t xml:space="preserve">recognized for their community service and hard work.  </w:t>
      </w:r>
    </w:p>
    <w:p w14:paraId="539DD8DB" w14:textId="1C833377" w:rsidR="00E42351" w:rsidRPr="00055DD8" w:rsidRDefault="00E42351" w:rsidP="00055DD8">
      <w:pPr>
        <w:rPr>
          <w:sz w:val="24"/>
          <w:szCs w:val="24"/>
        </w:rPr>
      </w:pPr>
      <w:r>
        <w:rPr>
          <w:sz w:val="24"/>
          <w:szCs w:val="24"/>
        </w:rPr>
        <w:t>Respectfully submitted by Wayne Marshfield</w:t>
      </w:r>
    </w:p>
    <w:sectPr w:rsidR="00E42351" w:rsidRPr="00055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83"/>
    <w:rsid w:val="00055DD8"/>
    <w:rsid w:val="00123F68"/>
    <w:rsid w:val="001E3CD8"/>
    <w:rsid w:val="002B5AE6"/>
    <w:rsid w:val="007502ED"/>
    <w:rsid w:val="00962E21"/>
    <w:rsid w:val="009D6901"/>
    <w:rsid w:val="00BF7F83"/>
    <w:rsid w:val="00D0568B"/>
    <w:rsid w:val="00DD753B"/>
    <w:rsid w:val="00E4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4887"/>
  <w15:chartTrackingRefBased/>
  <w15:docId w15:val="{050D75CC-59BF-4114-B80F-4642E3E7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dc:creator>
  <cp:keywords/>
  <dc:description/>
  <cp:lastModifiedBy>TOH</cp:lastModifiedBy>
  <cp:revision>3</cp:revision>
  <dcterms:created xsi:type="dcterms:W3CDTF">2021-05-18T14:33:00Z</dcterms:created>
  <dcterms:modified xsi:type="dcterms:W3CDTF">2021-05-27T18:07:00Z</dcterms:modified>
</cp:coreProperties>
</file>